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E5B">
      <w:pPr>
        <w:pStyle w:val="Heading2"/>
        <w:rPr>
          <w:sz w:val="36"/>
        </w:rPr>
      </w:pPr>
      <w:r>
        <w:rPr>
          <w:i/>
          <w:iCs/>
          <w:sz w:val="36"/>
        </w:rPr>
        <w:t>A Wealthy Investor’s Secrets to:</w:t>
      </w:r>
    </w:p>
    <w:p w:rsidR="00000000" w:rsidRDefault="00C73E5B">
      <w:pPr>
        <w:pStyle w:val="Heading2"/>
      </w:pPr>
      <w:r>
        <w:t>OFFER CALCULATION AND BUDGET WORKSHEET</w:t>
      </w:r>
    </w:p>
    <w:p w:rsidR="00000000" w:rsidRDefault="00C73E5B"/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Property Address_______________________________________________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Proposed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Actual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b/>
          <w:sz w:val="24"/>
        </w:rPr>
        <w:t>Sales Price</w:t>
      </w:r>
      <w:r>
        <w:rPr>
          <w:sz w:val="24"/>
        </w:rPr>
        <w:tab/>
        <w:t>(After Repaired Value)</w:t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Rehab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Closin</w:t>
      </w:r>
      <w:r>
        <w:rPr>
          <w:sz w:val="24"/>
        </w:rPr>
        <w:t>g Cost – Purchase</w:t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pStyle w:val="Heading1"/>
      </w:pPr>
      <w:r>
        <w:t>Closing Cost – Sale</w:t>
      </w:r>
      <w:r>
        <w:tab/>
      </w:r>
      <w:r>
        <w:tab/>
        <w:t>________</w:t>
      </w:r>
      <w:r>
        <w:tab/>
      </w:r>
      <w:r>
        <w:tab/>
      </w:r>
      <w: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pStyle w:val="Heading1"/>
      </w:pPr>
      <w:r>
        <w:t>Insurance</w:t>
      </w:r>
      <w:r>
        <w:tab/>
      </w:r>
      <w:r>
        <w:tab/>
      </w:r>
      <w:r>
        <w:tab/>
        <w:t>________</w:t>
      </w:r>
      <w:r>
        <w:tab/>
      </w:r>
      <w:r>
        <w:tab/>
      </w:r>
      <w: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Taxes and Water</w:t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Utilities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Interest Payments</w:t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Broker’s Commission</w:t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Profit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Other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b/>
          <w:sz w:val="24"/>
        </w:rPr>
        <w:t>Sub Total Cost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(________)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(________)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b/>
          <w:bCs/>
          <w:sz w:val="24"/>
        </w:rPr>
        <w:t>Purchase Price</w:t>
      </w:r>
      <w:r>
        <w:rPr>
          <w:b/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MAO</w:t>
      </w:r>
      <w:r>
        <w:rPr>
          <w:sz w:val="24"/>
        </w:rPr>
        <w:tab/>
        <w:t xml:space="preserve"> 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(________)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b/>
          <w:sz w:val="24"/>
        </w:rPr>
        <w:t xml:space="preserve">Total </w:t>
      </w:r>
      <w:r>
        <w:rPr>
          <w:b/>
          <w:sz w:val="24"/>
        </w:rPr>
        <w:tab/>
        <w:t>Profit (</w:t>
      </w:r>
      <w:r>
        <w:rPr>
          <w:bCs/>
          <w:sz w:val="24"/>
        </w:rPr>
        <w:t>calculated after house has sold)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b/>
          <w:sz w:val="24"/>
        </w:rPr>
        <w:t>Total Daily Carry Cost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000000" w:rsidRDefault="00C73E5B">
      <w:pPr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yea</w:t>
      </w:r>
      <w:r>
        <w:rPr>
          <w:sz w:val="24"/>
        </w:rPr>
        <w:t>rly</w:t>
      </w:r>
      <w:proofErr w:type="gramEnd"/>
      <w:r>
        <w:rPr>
          <w:sz w:val="24"/>
        </w:rPr>
        <w:t xml:space="preserve"> taxes, insurance, utilities, and interest divided by 360)$ ________</w:t>
      </w:r>
    </w:p>
    <w:p w:rsidR="00000000" w:rsidRDefault="00C73E5B">
      <w:pPr>
        <w:rPr>
          <w:sz w:val="24"/>
        </w:rPr>
      </w:pPr>
    </w:p>
    <w:p w:rsidR="00000000" w:rsidRDefault="00C73E5B">
      <w:pPr>
        <w:rPr>
          <w:sz w:val="24"/>
        </w:rPr>
      </w:pPr>
      <w:r>
        <w:rPr>
          <w:sz w:val="24"/>
        </w:rPr>
        <w:t>Issues___________________________________________________._____________________________________________________________________________________________________________________________</w:t>
      </w:r>
      <w:r>
        <w:rPr>
          <w:sz w:val="24"/>
        </w:rPr>
        <w:t>__________________________________</w:t>
      </w:r>
    </w:p>
    <w:p w:rsidR="00000000" w:rsidRDefault="00C73E5B">
      <w:pPr>
        <w:rPr>
          <w:sz w:val="24"/>
        </w:rPr>
      </w:pPr>
    </w:p>
    <w:p w:rsidR="00000000" w:rsidRDefault="00C73E5B">
      <w:pPr>
        <w:jc w:val="center"/>
        <w:rPr>
          <w:sz w:val="24"/>
        </w:rPr>
      </w:pPr>
    </w:p>
    <w:p w:rsidR="00C73E5B" w:rsidRDefault="00C73E5B" w:rsidP="00C73E5B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C73E5B">
      <w:pgSz w:w="12240" w:h="15840"/>
      <w:pgMar w:top="99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73E5B"/>
    <w:rsid w:val="00C7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</vt:lpstr>
    </vt:vector>
  </TitlesOfParts>
  <Company>Compaq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:subject/>
  <dc:creator>Compaq</dc:creator>
  <cp:keywords/>
  <cp:lastModifiedBy>Tony Lonergan</cp:lastModifiedBy>
  <cp:revision>2</cp:revision>
  <cp:lastPrinted>2002-08-29T10:48:00Z</cp:lastPrinted>
  <dcterms:created xsi:type="dcterms:W3CDTF">2011-04-20T17:56:00Z</dcterms:created>
  <dcterms:modified xsi:type="dcterms:W3CDTF">2011-04-20T17:56:00Z</dcterms:modified>
</cp:coreProperties>
</file>