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B5632">
      <w:pPr>
        <w:pStyle w:val="Title"/>
        <w:rPr>
          <w:b/>
          <w:bCs/>
          <w:i/>
          <w:iCs/>
          <w:sz w:val="28"/>
        </w:rPr>
      </w:pPr>
    </w:p>
    <w:p w:rsidR="00000000" w:rsidRDefault="001B5632">
      <w:pPr>
        <w:pStyle w:val="Title"/>
        <w:rPr>
          <w:b/>
          <w:bCs/>
          <w:i/>
          <w:iCs/>
          <w:sz w:val="28"/>
        </w:rPr>
      </w:pPr>
    </w:p>
    <w:p w:rsidR="00000000" w:rsidRDefault="001B5632">
      <w:pPr>
        <w:pStyle w:val="Title"/>
      </w:pPr>
      <w:r>
        <w:rPr>
          <w:b/>
          <w:bCs/>
          <w:i/>
          <w:iCs/>
          <w:sz w:val="28"/>
        </w:rPr>
        <w:t>A Wealthy Investor’s Secrets to the:</w:t>
      </w:r>
    </w:p>
    <w:p w:rsidR="00000000" w:rsidRDefault="001B5632">
      <w:pPr>
        <w:pStyle w:val="Title"/>
      </w:pPr>
      <w:r>
        <w:t>Rehab Accounting Log</w:t>
      </w:r>
    </w:p>
    <w:p w:rsidR="00000000" w:rsidRDefault="001B5632">
      <w:pPr>
        <w:pStyle w:val="Title"/>
        <w:jc w:val="left"/>
        <w:rPr>
          <w:sz w:val="24"/>
        </w:rPr>
      </w:pPr>
    </w:p>
    <w:p w:rsidR="00000000" w:rsidRDefault="001B5632">
      <w:pPr>
        <w:pStyle w:val="Title"/>
        <w:jc w:val="left"/>
        <w:rPr>
          <w:sz w:val="24"/>
        </w:rPr>
      </w:pPr>
    </w:p>
    <w:p w:rsidR="00000000" w:rsidRDefault="001B5632">
      <w:pPr>
        <w:rPr>
          <w:sz w:val="22"/>
        </w:rPr>
      </w:pPr>
    </w:p>
    <w:p w:rsidR="00000000" w:rsidRDefault="001B5632">
      <w:r>
        <w:t>Property Address__________________________________________________________</w:t>
      </w:r>
    </w:p>
    <w:p w:rsidR="00000000" w:rsidRDefault="001B5632">
      <w:pPr>
        <w:ind w:left="-720" w:right="-1620"/>
      </w:pPr>
      <w:r>
        <w:t xml:space="preserve">            Start date _______________</w:t>
      </w:r>
      <w:r>
        <w:tab/>
      </w:r>
      <w:r>
        <w:tab/>
      </w:r>
      <w:r>
        <w:tab/>
      </w:r>
      <w:r>
        <w:tab/>
        <w:t>Completed Date ________________</w:t>
      </w:r>
    </w:p>
    <w:p w:rsidR="00000000" w:rsidRDefault="001B5632">
      <w:pPr>
        <w:ind w:left="-720" w:right="-1620"/>
      </w:pPr>
    </w:p>
    <w:p w:rsidR="00000000" w:rsidRDefault="001B5632">
      <w:pPr>
        <w:ind w:left="-720" w:right="-1620"/>
      </w:pPr>
    </w:p>
    <w:p w:rsidR="00000000" w:rsidRDefault="001B5632">
      <w:pPr>
        <w:ind w:left="-720" w:right="-1620"/>
      </w:pP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0"/>
        <w:gridCol w:w="2160"/>
        <w:gridCol w:w="2520"/>
        <w:gridCol w:w="1260"/>
        <w:gridCol w:w="1440"/>
        <w:gridCol w:w="19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100" w:type="dxa"/>
          </w:tcPr>
          <w:p w:rsidR="00000000" w:rsidRDefault="001B5632">
            <w:pPr>
              <w:ind w:right="-162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2160" w:type="dxa"/>
          </w:tcPr>
          <w:p w:rsidR="00000000" w:rsidRDefault="001B5632">
            <w:pPr>
              <w:ind w:right="-1620"/>
              <w:rPr>
                <w:b/>
                <w:bCs/>
              </w:rPr>
            </w:pPr>
            <w:r>
              <w:rPr>
                <w:b/>
                <w:bCs/>
              </w:rPr>
              <w:t>Paid To:</w:t>
            </w:r>
          </w:p>
        </w:tc>
        <w:tc>
          <w:tcPr>
            <w:tcW w:w="2520" w:type="dxa"/>
          </w:tcPr>
          <w:p w:rsidR="00000000" w:rsidRDefault="001B5632">
            <w:pPr>
              <w:ind w:right="-1620"/>
              <w:rPr>
                <w:b/>
                <w:bCs/>
              </w:rPr>
            </w:pPr>
            <w:r>
              <w:rPr>
                <w:b/>
                <w:bCs/>
              </w:rPr>
              <w:t>Description:</w:t>
            </w:r>
          </w:p>
        </w:tc>
        <w:tc>
          <w:tcPr>
            <w:tcW w:w="1260" w:type="dxa"/>
          </w:tcPr>
          <w:p w:rsidR="00000000" w:rsidRDefault="001B5632">
            <w:pPr>
              <w:ind w:right="-1620"/>
              <w:rPr>
                <w:b/>
                <w:bCs/>
              </w:rPr>
            </w:pPr>
            <w:r>
              <w:rPr>
                <w:b/>
                <w:bCs/>
              </w:rPr>
              <w:t>Method</w:t>
            </w:r>
          </w:p>
          <w:p w:rsidR="00000000" w:rsidRDefault="001B5632">
            <w:pPr>
              <w:ind w:right="-1620"/>
              <w:rPr>
                <w:b/>
                <w:bCs/>
              </w:rPr>
            </w:pPr>
            <w:r>
              <w:rPr>
                <w:b/>
                <w:bCs/>
              </w:rPr>
              <w:t>Of</w:t>
            </w:r>
          </w:p>
          <w:p w:rsidR="00000000" w:rsidRDefault="001B5632">
            <w:pPr>
              <w:ind w:right="-1620"/>
            </w:pPr>
            <w:r>
              <w:rPr>
                <w:b/>
                <w:bCs/>
              </w:rPr>
              <w:t>Pay</w:t>
            </w:r>
            <w:r>
              <w:rPr>
                <w:b/>
                <w:bCs/>
              </w:rPr>
              <w:t>ment</w:t>
            </w:r>
          </w:p>
        </w:tc>
        <w:tc>
          <w:tcPr>
            <w:tcW w:w="1440" w:type="dxa"/>
          </w:tcPr>
          <w:p w:rsidR="00000000" w:rsidRDefault="001B5632">
            <w:pPr>
              <w:ind w:right="-1620"/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  <w:p w:rsidR="00000000" w:rsidRDefault="001B5632">
            <w:pPr>
              <w:ind w:right="-1620"/>
              <w:rPr>
                <w:b/>
                <w:bCs/>
              </w:rPr>
            </w:pPr>
            <w:r>
              <w:rPr>
                <w:b/>
                <w:bCs/>
              </w:rPr>
              <w:t xml:space="preserve">Of </w:t>
            </w:r>
          </w:p>
          <w:p w:rsidR="00000000" w:rsidRDefault="001B5632">
            <w:pPr>
              <w:ind w:right="-1620"/>
            </w:pPr>
            <w:r>
              <w:rPr>
                <w:b/>
                <w:bCs/>
              </w:rPr>
              <w:t>Payment</w:t>
            </w:r>
          </w:p>
        </w:tc>
        <w:tc>
          <w:tcPr>
            <w:tcW w:w="1960" w:type="dxa"/>
          </w:tcPr>
          <w:p w:rsidR="00000000" w:rsidRDefault="001B5632">
            <w:pPr>
              <w:ind w:right="-1620"/>
              <w:rPr>
                <w:b/>
                <w:bCs/>
              </w:rPr>
            </w:pPr>
            <w:r>
              <w:rPr>
                <w:b/>
                <w:bCs/>
              </w:rPr>
              <w:t>Running</w:t>
            </w:r>
          </w:p>
          <w:p w:rsidR="00000000" w:rsidRDefault="001B5632">
            <w:pPr>
              <w:ind w:right="-1620"/>
            </w:pPr>
            <w:r>
              <w:rPr>
                <w:b/>
                <w:bCs/>
              </w:rPr>
              <w:t>Total: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100" w:type="dxa"/>
          </w:tcPr>
          <w:p w:rsidR="00000000" w:rsidRDefault="001B5632">
            <w:pPr>
              <w:ind w:right="-1620"/>
            </w:pPr>
          </w:p>
        </w:tc>
        <w:tc>
          <w:tcPr>
            <w:tcW w:w="2160" w:type="dxa"/>
          </w:tcPr>
          <w:p w:rsidR="00000000" w:rsidRDefault="001B5632">
            <w:pPr>
              <w:ind w:right="-1620"/>
            </w:pPr>
          </w:p>
        </w:tc>
        <w:tc>
          <w:tcPr>
            <w:tcW w:w="2520" w:type="dxa"/>
          </w:tcPr>
          <w:p w:rsidR="00000000" w:rsidRDefault="001B5632">
            <w:pPr>
              <w:ind w:right="-1620"/>
            </w:pPr>
          </w:p>
        </w:tc>
        <w:tc>
          <w:tcPr>
            <w:tcW w:w="1260" w:type="dxa"/>
          </w:tcPr>
          <w:p w:rsidR="00000000" w:rsidRDefault="001B5632">
            <w:pPr>
              <w:ind w:right="-1620"/>
            </w:pPr>
          </w:p>
        </w:tc>
        <w:tc>
          <w:tcPr>
            <w:tcW w:w="1440" w:type="dxa"/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</w:tcPr>
          <w:p w:rsidR="00000000" w:rsidRDefault="001B5632">
            <w:pPr>
              <w:ind w:right="-1620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7040" w:type="dxa"/>
            <w:gridSpan w:val="4"/>
            <w:tcBorders>
              <w:bottom w:val="single" w:sz="4" w:space="0" w:color="auto"/>
            </w:tcBorders>
          </w:tcPr>
          <w:p w:rsidR="00000000" w:rsidRDefault="001B5632">
            <w:pPr>
              <w:ind w:right="-1620"/>
            </w:pPr>
            <w:r>
              <w:t xml:space="preserve">                                         </w:t>
            </w:r>
            <w:r>
              <w:t xml:space="preserve">                                    </w:t>
            </w:r>
          </w:p>
          <w:p w:rsidR="00000000" w:rsidRDefault="001B5632">
            <w:pPr>
              <w:ind w:right="-1620"/>
              <w:rPr>
                <w:b/>
                <w:bCs/>
                <w:sz w:val="32"/>
              </w:rPr>
            </w:pPr>
            <w:r>
              <w:t xml:space="preserve">                                                                                               </w:t>
            </w:r>
            <w:r>
              <w:rPr>
                <w:b/>
                <w:bCs/>
                <w:sz w:val="32"/>
              </w:rPr>
              <w:t>TOTAL: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00000" w:rsidRDefault="001B5632">
            <w:pPr>
              <w:ind w:right="-1620"/>
            </w:pP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000000" w:rsidRDefault="001B5632">
            <w:pPr>
              <w:ind w:right="-1620"/>
            </w:pPr>
          </w:p>
        </w:tc>
      </w:tr>
    </w:tbl>
    <w:p w:rsidR="00000000" w:rsidRDefault="001B5632">
      <w:pPr>
        <w:ind w:left="-720" w:right="-1620"/>
      </w:pPr>
    </w:p>
    <w:p w:rsidR="00000000" w:rsidRDefault="001B5632">
      <w:pPr>
        <w:ind w:left="-720" w:right="-1620"/>
      </w:pPr>
    </w:p>
    <w:p w:rsidR="00000000" w:rsidRDefault="001B5632">
      <w:pPr>
        <w:ind w:left="-720" w:right="-1620"/>
      </w:pPr>
    </w:p>
    <w:p w:rsidR="00601736" w:rsidRDefault="00601736" w:rsidP="00601736">
      <w:pPr>
        <w:ind w:right="-720"/>
        <w:jc w:val="center"/>
      </w:pPr>
      <w:r>
        <w:rPr>
          <w:sz w:val="16"/>
        </w:rPr>
        <w:t xml:space="preserve">Copyright RE </w:t>
      </w:r>
      <w:proofErr w:type="gramStart"/>
      <w:r>
        <w:rPr>
          <w:sz w:val="16"/>
        </w:rPr>
        <w:t>Mentor  100</w:t>
      </w:r>
      <w:proofErr w:type="gramEnd"/>
      <w:r>
        <w:rPr>
          <w:sz w:val="16"/>
        </w:rPr>
        <w:t xml:space="preserve"> Weymouth Street, Rockland, MA 02370  781-878-7114  www.rementor.com</w:t>
      </w:r>
    </w:p>
    <w:sectPr w:rsidR="00601736">
      <w:pgSz w:w="12240" w:h="15840"/>
      <w:pgMar w:top="18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noPunctuationKerning/>
  <w:characterSpacingControl w:val="doNotCompress"/>
  <w:compat/>
  <w:rsids>
    <w:rsidRoot w:val="00601736"/>
    <w:rsid w:val="001B5632"/>
    <w:rsid w:val="00601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Rehab Accounting Log</vt:lpstr>
    </vt:vector>
  </TitlesOfParts>
  <Company>PHP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 Accounting Log</dc:title>
  <dc:subject/>
  <dc:creator>David Lindahl</dc:creator>
  <cp:keywords/>
  <dc:description/>
  <cp:lastModifiedBy>Tony Lonergan</cp:lastModifiedBy>
  <cp:revision>2</cp:revision>
  <dcterms:created xsi:type="dcterms:W3CDTF">2011-04-20T18:00:00Z</dcterms:created>
  <dcterms:modified xsi:type="dcterms:W3CDTF">2011-04-20T18:00:00Z</dcterms:modified>
</cp:coreProperties>
</file>